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744D0" w14:textId="77777777" w:rsidR="00733090" w:rsidRPr="00733090" w:rsidRDefault="00733090" w:rsidP="00733090">
      <w:pPr>
        <w:spacing w:after="0" w:line="240" w:lineRule="auto"/>
        <w:jc w:val="center"/>
        <w:rPr>
          <w:rFonts w:cstheme="minorHAnsi"/>
          <w:b/>
          <w:sz w:val="24"/>
          <w:szCs w:val="24"/>
        </w:rPr>
      </w:pPr>
      <w:r w:rsidRPr="00733090">
        <w:rPr>
          <w:rFonts w:cstheme="minorHAnsi"/>
          <w:b/>
          <w:sz w:val="24"/>
          <w:szCs w:val="24"/>
        </w:rPr>
        <w:t>Central Maine Power Company (CMP)</w:t>
      </w:r>
    </w:p>
    <w:p w14:paraId="07879537" w14:textId="6710D4BB" w:rsidR="00733090" w:rsidRPr="00733090" w:rsidRDefault="00733090" w:rsidP="00733090">
      <w:pPr>
        <w:spacing w:after="0" w:line="240" w:lineRule="auto"/>
        <w:jc w:val="center"/>
        <w:rPr>
          <w:rFonts w:cstheme="minorHAnsi"/>
          <w:b/>
          <w:sz w:val="24"/>
          <w:szCs w:val="24"/>
        </w:rPr>
      </w:pPr>
      <w:r w:rsidRPr="00733090">
        <w:rPr>
          <w:rFonts w:cstheme="minorHAnsi"/>
          <w:b/>
          <w:sz w:val="24"/>
          <w:szCs w:val="24"/>
        </w:rPr>
        <w:t>202</w:t>
      </w:r>
      <w:r w:rsidR="00D01CD0">
        <w:rPr>
          <w:rFonts w:cstheme="minorHAnsi"/>
          <w:b/>
          <w:sz w:val="24"/>
          <w:szCs w:val="24"/>
        </w:rPr>
        <w:t>3</w:t>
      </w:r>
      <w:r w:rsidRPr="00733090">
        <w:rPr>
          <w:rFonts w:cstheme="minorHAnsi"/>
          <w:b/>
          <w:sz w:val="24"/>
          <w:szCs w:val="24"/>
        </w:rPr>
        <w:t xml:space="preserve"> ISO New England Inc. Transmission, Markets and Services Tariff</w:t>
      </w:r>
    </w:p>
    <w:p w14:paraId="3B45608E" w14:textId="32233A6C" w:rsidR="00733090" w:rsidRPr="007A12ED" w:rsidRDefault="00733090" w:rsidP="00733090">
      <w:pPr>
        <w:spacing w:after="0" w:line="240" w:lineRule="auto"/>
        <w:jc w:val="center"/>
        <w:rPr>
          <w:rFonts w:cstheme="minorHAnsi"/>
          <w:b/>
          <w:sz w:val="28"/>
          <w:szCs w:val="28"/>
        </w:rPr>
      </w:pPr>
      <w:r w:rsidRPr="00733090">
        <w:rPr>
          <w:rFonts w:cstheme="minorHAnsi"/>
          <w:b/>
          <w:sz w:val="24"/>
          <w:szCs w:val="24"/>
        </w:rPr>
        <w:t xml:space="preserve">Docket No. </w:t>
      </w:r>
      <w:r w:rsidR="00E85FBC" w:rsidRPr="007A12ED">
        <w:rPr>
          <w:b/>
          <w:bCs/>
          <w:sz w:val="24"/>
          <w:szCs w:val="24"/>
        </w:rPr>
        <w:t>ER20-2054</w:t>
      </w:r>
    </w:p>
    <w:p w14:paraId="6F9600D3" w14:textId="77777777" w:rsidR="00733090" w:rsidRPr="00733090" w:rsidRDefault="00733090" w:rsidP="00733090">
      <w:pPr>
        <w:spacing w:after="0" w:line="240" w:lineRule="auto"/>
        <w:jc w:val="center"/>
        <w:rPr>
          <w:rFonts w:cstheme="minorHAnsi"/>
          <w:b/>
          <w:sz w:val="24"/>
          <w:szCs w:val="24"/>
        </w:rPr>
      </w:pPr>
      <w:r w:rsidRPr="00733090">
        <w:rPr>
          <w:rFonts w:cstheme="minorHAnsi"/>
          <w:b/>
          <w:sz w:val="24"/>
          <w:szCs w:val="24"/>
        </w:rPr>
        <w:t>Maine Public Utilities Commission (MPUC)</w:t>
      </w:r>
    </w:p>
    <w:p w14:paraId="68AA854D" w14:textId="63AF0F15" w:rsidR="003D6C6D" w:rsidRPr="00C5703B" w:rsidRDefault="00733090" w:rsidP="00733090">
      <w:pPr>
        <w:spacing w:after="0" w:line="240" w:lineRule="auto"/>
        <w:jc w:val="center"/>
        <w:rPr>
          <w:rFonts w:cstheme="minorHAnsi"/>
          <w:b/>
          <w:sz w:val="24"/>
          <w:szCs w:val="24"/>
        </w:rPr>
      </w:pPr>
      <w:r w:rsidRPr="00733090">
        <w:rPr>
          <w:rFonts w:cstheme="minorHAnsi"/>
          <w:b/>
          <w:sz w:val="24"/>
          <w:szCs w:val="24"/>
        </w:rPr>
        <w:t xml:space="preserve">Data/Information Request No. </w:t>
      </w:r>
      <w:r w:rsidR="00E872CC">
        <w:rPr>
          <w:rFonts w:cstheme="minorHAnsi"/>
          <w:b/>
          <w:sz w:val="24"/>
          <w:szCs w:val="24"/>
        </w:rPr>
        <w:t>1</w:t>
      </w:r>
    </w:p>
    <w:p w14:paraId="70C8D57A" w14:textId="77777777" w:rsidR="00733090" w:rsidRDefault="00733090" w:rsidP="00C5703B">
      <w:pPr>
        <w:spacing w:after="0" w:line="240" w:lineRule="auto"/>
        <w:jc w:val="right"/>
        <w:rPr>
          <w:rFonts w:cstheme="minorHAnsi"/>
          <w:b/>
          <w:sz w:val="24"/>
          <w:szCs w:val="24"/>
        </w:rPr>
      </w:pPr>
    </w:p>
    <w:p w14:paraId="63B2A8D9" w14:textId="4BFD159F" w:rsidR="003D6C6D" w:rsidRPr="00C5703B" w:rsidRDefault="006E4721" w:rsidP="00C5703B">
      <w:pPr>
        <w:spacing w:after="0" w:line="240" w:lineRule="auto"/>
        <w:jc w:val="right"/>
        <w:rPr>
          <w:rFonts w:cstheme="minorHAnsi"/>
          <w:b/>
          <w:sz w:val="24"/>
          <w:szCs w:val="24"/>
        </w:rPr>
      </w:pPr>
      <w:r>
        <w:rPr>
          <w:rFonts w:cstheme="minorHAnsi"/>
          <w:b/>
          <w:sz w:val="24"/>
          <w:szCs w:val="24"/>
        </w:rPr>
        <w:t xml:space="preserve">October </w:t>
      </w:r>
      <w:r w:rsidR="00C87A53">
        <w:rPr>
          <w:rFonts w:cstheme="minorHAnsi"/>
          <w:b/>
          <w:sz w:val="24"/>
          <w:szCs w:val="24"/>
        </w:rPr>
        <w:t>31</w:t>
      </w:r>
      <w:r w:rsidR="00D01CD0">
        <w:rPr>
          <w:rFonts w:cstheme="minorHAnsi"/>
          <w:b/>
          <w:sz w:val="24"/>
          <w:szCs w:val="24"/>
        </w:rPr>
        <w:t>,</w:t>
      </w:r>
      <w:r w:rsidR="007A12ED">
        <w:rPr>
          <w:rFonts w:cstheme="minorHAnsi"/>
          <w:b/>
          <w:sz w:val="24"/>
          <w:szCs w:val="24"/>
        </w:rPr>
        <w:t xml:space="preserve"> </w:t>
      </w:r>
      <w:r w:rsidR="00733090">
        <w:rPr>
          <w:rFonts w:cstheme="minorHAnsi"/>
          <w:b/>
          <w:sz w:val="24"/>
          <w:szCs w:val="24"/>
        </w:rPr>
        <w:t>202</w:t>
      </w:r>
      <w:r w:rsidR="00D01CD0">
        <w:rPr>
          <w:rFonts w:cstheme="minorHAnsi"/>
          <w:b/>
          <w:sz w:val="24"/>
          <w:szCs w:val="24"/>
        </w:rPr>
        <w:t>3</w:t>
      </w:r>
    </w:p>
    <w:p w14:paraId="58046CAA" w14:textId="77777777" w:rsidR="003D6C6D" w:rsidRPr="00C5703B" w:rsidRDefault="003D6C6D" w:rsidP="00442162">
      <w:pPr>
        <w:spacing w:after="0" w:line="240" w:lineRule="auto"/>
        <w:rPr>
          <w:rFonts w:cstheme="minorHAnsi"/>
          <w:b/>
          <w:sz w:val="24"/>
          <w:szCs w:val="24"/>
        </w:rPr>
      </w:pPr>
    </w:p>
    <w:p w14:paraId="3CC99BD0" w14:textId="77777777" w:rsidR="00442162" w:rsidRPr="00C5703B" w:rsidRDefault="00442162" w:rsidP="00C5703B">
      <w:pPr>
        <w:spacing w:after="0" w:line="240" w:lineRule="auto"/>
        <w:jc w:val="right"/>
        <w:rPr>
          <w:rFonts w:cstheme="minorHAnsi"/>
          <w:b/>
          <w:sz w:val="24"/>
          <w:szCs w:val="24"/>
        </w:rPr>
      </w:pPr>
    </w:p>
    <w:p w14:paraId="1D6B3D2D" w14:textId="0165340A" w:rsidR="003D6C6D" w:rsidRPr="00C5703B" w:rsidRDefault="007C2B34" w:rsidP="00C5703B">
      <w:pPr>
        <w:spacing w:after="0" w:line="240" w:lineRule="auto"/>
        <w:rPr>
          <w:rFonts w:cstheme="minorHAnsi"/>
          <w:b/>
          <w:sz w:val="24"/>
          <w:szCs w:val="24"/>
        </w:rPr>
      </w:pPr>
      <w:r>
        <w:rPr>
          <w:rFonts w:cstheme="minorHAnsi"/>
          <w:b/>
          <w:sz w:val="24"/>
          <w:szCs w:val="24"/>
        </w:rPr>
        <w:t>MPUC-CMP-</w:t>
      </w:r>
      <w:r w:rsidR="00E872CC">
        <w:rPr>
          <w:rFonts w:cstheme="minorHAnsi"/>
          <w:b/>
          <w:sz w:val="24"/>
          <w:szCs w:val="24"/>
        </w:rPr>
        <w:t>1</w:t>
      </w:r>
      <w:r>
        <w:rPr>
          <w:rFonts w:cstheme="minorHAnsi"/>
          <w:b/>
          <w:sz w:val="24"/>
          <w:szCs w:val="24"/>
        </w:rPr>
        <w:t>-1</w:t>
      </w:r>
      <w:r w:rsidR="00E872CC">
        <w:rPr>
          <w:rFonts w:cstheme="minorHAnsi"/>
          <w:b/>
          <w:sz w:val="24"/>
          <w:szCs w:val="24"/>
        </w:rPr>
        <w:t xml:space="preserve"> Supplemental</w:t>
      </w:r>
      <w:r w:rsidR="00EF4080">
        <w:rPr>
          <w:rFonts w:cstheme="minorHAnsi"/>
          <w:b/>
          <w:sz w:val="24"/>
          <w:szCs w:val="24"/>
        </w:rPr>
        <w:t xml:space="preserve"> </w:t>
      </w:r>
      <w:r w:rsidR="00FC1E02">
        <w:rPr>
          <w:rFonts w:cstheme="minorHAnsi"/>
          <w:b/>
          <w:sz w:val="24"/>
          <w:szCs w:val="24"/>
        </w:rPr>
        <w:t>5</w:t>
      </w:r>
    </w:p>
    <w:p w14:paraId="3616AD2F" w14:textId="77777777" w:rsidR="003D6C6D" w:rsidRPr="00C5703B" w:rsidRDefault="003D6C6D" w:rsidP="00C5703B">
      <w:pPr>
        <w:spacing w:after="0" w:line="240" w:lineRule="auto"/>
        <w:rPr>
          <w:rFonts w:cstheme="minorHAnsi"/>
          <w:b/>
          <w:sz w:val="24"/>
          <w:szCs w:val="24"/>
        </w:rPr>
      </w:pPr>
    </w:p>
    <w:p w14:paraId="29B23AC2" w14:textId="3EDFB611" w:rsidR="00860309" w:rsidRPr="00E872CC" w:rsidRDefault="003D6C6D" w:rsidP="00E872CC">
      <w:pPr>
        <w:ind w:left="720" w:hanging="720"/>
        <w:rPr>
          <w:rFonts w:ascii="Calibri" w:eastAsia="Yu Gothic" w:hAnsi="Calibri" w:cs="Calibri"/>
          <w:color w:val="000000"/>
          <w:lang w:eastAsia="ja-JP"/>
        </w:rPr>
      </w:pPr>
      <w:r w:rsidRPr="00C5703B">
        <w:rPr>
          <w:rFonts w:cstheme="minorHAnsi"/>
          <w:b/>
          <w:sz w:val="24"/>
          <w:szCs w:val="24"/>
        </w:rPr>
        <w:t>Q:</w:t>
      </w:r>
      <w:r w:rsidR="0043457F">
        <w:rPr>
          <w:rFonts w:cstheme="minorHAnsi"/>
          <w:b/>
          <w:sz w:val="24"/>
          <w:szCs w:val="24"/>
        </w:rPr>
        <w:tab/>
      </w:r>
      <w:r w:rsidR="001D4C5B" w:rsidRPr="001D4C5B">
        <w:rPr>
          <w:rFonts w:ascii="Calibri" w:eastAsia="Yu Gothic" w:hAnsi="Calibri" w:cs="Calibri"/>
          <w:color w:val="000000"/>
          <w:lang w:eastAsia="ja-JP"/>
        </w:rPr>
        <w:t>Please provide a copy of all data requests submitted by all parties on the Annual Transmission Formula Rate Update filings, along with responses to those data requests.  In addition, please provide this information on a continuing basis.</w:t>
      </w:r>
    </w:p>
    <w:p w14:paraId="53931576" w14:textId="28E17C1B" w:rsidR="00D231C5" w:rsidRDefault="00D231C5" w:rsidP="00442162">
      <w:pPr>
        <w:spacing w:after="0" w:line="240" w:lineRule="auto"/>
        <w:ind w:left="720" w:hanging="720"/>
        <w:rPr>
          <w:rFonts w:cstheme="minorHAnsi"/>
          <w:b/>
          <w:sz w:val="24"/>
          <w:szCs w:val="24"/>
        </w:rPr>
      </w:pPr>
      <w:r>
        <w:rPr>
          <w:rFonts w:cstheme="minorHAnsi"/>
          <w:b/>
          <w:sz w:val="24"/>
          <w:szCs w:val="24"/>
        </w:rPr>
        <w:t xml:space="preserve">Supplemental </w:t>
      </w:r>
      <w:r w:rsidR="00FC1E02">
        <w:rPr>
          <w:rFonts w:cstheme="minorHAnsi"/>
          <w:b/>
          <w:sz w:val="24"/>
          <w:szCs w:val="24"/>
        </w:rPr>
        <w:t>5</w:t>
      </w:r>
    </w:p>
    <w:p w14:paraId="44E1B75D" w14:textId="5135B5EB" w:rsidR="003D6C6D" w:rsidRPr="00C5703B" w:rsidRDefault="00D231C5" w:rsidP="00E455B4">
      <w:pPr>
        <w:spacing w:after="0" w:line="240" w:lineRule="auto"/>
        <w:ind w:left="720" w:hanging="720"/>
        <w:rPr>
          <w:rFonts w:cstheme="minorHAnsi"/>
          <w:b/>
          <w:sz w:val="24"/>
          <w:szCs w:val="24"/>
        </w:rPr>
      </w:pPr>
      <w:r>
        <w:rPr>
          <w:rFonts w:cstheme="minorHAnsi"/>
          <w:b/>
          <w:sz w:val="24"/>
          <w:szCs w:val="24"/>
        </w:rPr>
        <w:t>A:</w:t>
      </w:r>
      <w:r w:rsidR="007A12ED">
        <w:rPr>
          <w:rFonts w:cstheme="minorHAnsi"/>
          <w:b/>
          <w:sz w:val="24"/>
          <w:szCs w:val="24"/>
        </w:rPr>
        <w:tab/>
      </w:r>
      <w:r w:rsidR="00B72790" w:rsidRPr="00B72790">
        <w:rPr>
          <w:rFonts w:ascii="Calibri" w:eastAsia="Yu Gothic" w:hAnsi="Calibri" w:cs="Calibri"/>
          <w:color w:val="000000"/>
          <w:lang w:eastAsia="ja-JP"/>
        </w:rPr>
        <w:t xml:space="preserve">Please see </w:t>
      </w:r>
      <w:r w:rsidR="00E455B4">
        <w:rPr>
          <w:rFonts w:ascii="Calibri" w:eastAsia="Calibri" w:hAnsi="Calibri" w:cs="Times New Roman"/>
        </w:rPr>
        <w:t xml:space="preserve">a </w:t>
      </w:r>
      <w:r w:rsidR="00E455B4" w:rsidRPr="00E872CC">
        <w:rPr>
          <w:rFonts w:ascii="Calibri" w:eastAsia="Calibri" w:hAnsi="Calibri" w:cs="Times New Roman"/>
          <w:color w:val="000000"/>
        </w:rPr>
        <w:t>cop</w:t>
      </w:r>
      <w:r w:rsidR="00E455B4">
        <w:rPr>
          <w:rFonts w:ascii="Calibri" w:eastAsia="Calibri" w:hAnsi="Calibri" w:cs="Times New Roman"/>
          <w:color w:val="000000"/>
        </w:rPr>
        <w:t>y</w:t>
      </w:r>
      <w:r w:rsidR="00E455B4" w:rsidRPr="00E872CC">
        <w:rPr>
          <w:rFonts w:ascii="Calibri" w:eastAsia="Calibri" w:hAnsi="Calibri" w:cs="Times New Roman"/>
          <w:color w:val="000000"/>
        </w:rPr>
        <w:t xml:space="preserve"> of </w:t>
      </w:r>
      <w:r w:rsidR="00E455B4">
        <w:rPr>
          <w:rFonts w:ascii="Calibri" w:eastAsia="Yu Gothic" w:hAnsi="Calibri" w:cs="Calibri"/>
          <w:color w:val="000000"/>
          <w:lang w:eastAsia="ja-JP"/>
        </w:rPr>
        <w:t>the informational request submitted to the ISO-NE Participating Transmission Owners by the OMPA</w:t>
      </w:r>
      <w:r w:rsidR="00E455B4" w:rsidRPr="00E872CC">
        <w:rPr>
          <w:rFonts w:ascii="Calibri" w:eastAsia="Calibri" w:hAnsi="Calibri" w:cs="Times New Roman"/>
          <w:color w:val="000000"/>
        </w:rPr>
        <w:t xml:space="preserve"> on the Annual Transmission Formula Rate Update filing along with CMP’s responses to th</w:t>
      </w:r>
      <w:r w:rsidR="00E455B4">
        <w:rPr>
          <w:rFonts w:ascii="Calibri" w:eastAsia="Calibri" w:hAnsi="Calibri" w:cs="Times New Roman"/>
          <w:color w:val="000000"/>
        </w:rPr>
        <w:t>at</w:t>
      </w:r>
      <w:r w:rsidR="00E455B4" w:rsidRPr="00E872CC">
        <w:rPr>
          <w:rFonts w:ascii="Calibri" w:eastAsia="Calibri" w:hAnsi="Calibri" w:cs="Times New Roman"/>
          <w:color w:val="000000"/>
        </w:rPr>
        <w:t xml:space="preserve"> data request</w:t>
      </w:r>
      <w:r w:rsidR="00E455B4">
        <w:rPr>
          <w:rFonts w:ascii="Calibri" w:eastAsia="Calibri" w:hAnsi="Calibri" w:cs="Times New Roman"/>
          <w:color w:val="000000"/>
        </w:rPr>
        <w:t xml:space="preserve">. </w:t>
      </w:r>
    </w:p>
    <w:p w14:paraId="2244466D" w14:textId="77777777" w:rsidR="003D6C6D" w:rsidRPr="00C5703B" w:rsidRDefault="003D6C6D" w:rsidP="00C5703B">
      <w:pPr>
        <w:spacing w:after="0" w:line="240" w:lineRule="auto"/>
        <w:rPr>
          <w:rFonts w:cstheme="minorHAnsi"/>
          <w:b/>
          <w:sz w:val="24"/>
          <w:szCs w:val="24"/>
        </w:rPr>
      </w:pPr>
    </w:p>
    <w:p w14:paraId="4E127BE0" w14:textId="02C99539" w:rsidR="003D6C6D" w:rsidRPr="00C5703B" w:rsidRDefault="003D6C6D" w:rsidP="00C5703B">
      <w:pPr>
        <w:spacing w:after="0" w:line="240" w:lineRule="auto"/>
        <w:rPr>
          <w:rFonts w:cstheme="minorHAnsi"/>
          <w:b/>
          <w:sz w:val="24"/>
          <w:szCs w:val="24"/>
        </w:rPr>
      </w:pPr>
      <w:r w:rsidRPr="00C5703B">
        <w:rPr>
          <w:rFonts w:cstheme="minorHAnsi"/>
          <w:b/>
          <w:sz w:val="24"/>
          <w:szCs w:val="24"/>
        </w:rPr>
        <w:t xml:space="preserve">Response Prepared and Submitted By: </w:t>
      </w:r>
      <w:r w:rsidR="00E872CC">
        <w:rPr>
          <w:rFonts w:cstheme="minorHAnsi"/>
          <w:b/>
          <w:sz w:val="24"/>
          <w:szCs w:val="24"/>
        </w:rPr>
        <w:t xml:space="preserve"> James Clemente</w:t>
      </w:r>
    </w:p>
    <w:p w14:paraId="36271798" w14:textId="77777777" w:rsidR="003D6C6D" w:rsidRPr="00C5703B" w:rsidRDefault="00B37EA3" w:rsidP="00C5703B">
      <w:pPr>
        <w:spacing w:after="0" w:line="240" w:lineRule="auto"/>
        <w:rPr>
          <w:rFonts w:cstheme="minorHAnsi"/>
          <w:b/>
          <w:sz w:val="24"/>
          <w:szCs w:val="24"/>
        </w:rPr>
      </w:pPr>
      <w:r>
        <w:rPr>
          <w:rFonts w:cstheme="minorHAnsi"/>
          <w:b/>
          <w:sz w:val="24"/>
          <w:szCs w:val="24"/>
        </w:rPr>
        <w:tab/>
      </w:r>
    </w:p>
    <w:p w14:paraId="14C0E62F" w14:textId="77777777" w:rsidR="003D6C6D" w:rsidRPr="00C5703B" w:rsidRDefault="003D6C6D" w:rsidP="00C5703B">
      <w:pPr>
        <w:spacing w:after="0" w:line="240" w:lineRule="auto"/>
        <w:rPr>
          <w:rFonts w:cstheme="minorHAnsi"/>
          <w:b/>
          <w:sz w:val="24"/>
          <w:szCs w:val="24"/>
        </w:rPr>
      </w:pPr>
    </w:p>
    <w:p w14:paraId="474B42E2" w14:textId="77777777" w:rsidR="003D6C6D" w:rsidRPr="001E1A47" w:rsidRDefault="003D6C6D" w:rsidP="00C5703B">
      <w:pPr>
        <w:spacing w:after="0" w:line="240" w:lineRule="auto"/>
        <w:rPr>
          <w:rFonts w:cstheme="minorHAnsi"/>
          <w:b/>
          <w:sz w:val="24"/>
          <w:szCs w:val="24"/>
        </w:rPr>
      </w:pPr>
    </w:p>
    <w:p w14:paraId="2D51BF94" w14:textId="77777777" w:rsidR="001E1A47" w:rsidRPr="00274F25" w:rsidRDefault="001E1A47" w:rsidP="001E1A47">
      <w:pPr>
        <w:spacing w:after="0" w:line="240" w:lineRule="auto"/>
        <w:rPr>
          <w:rFonts w:cstheme="minorHAnsi"/>
          <w:b/>
          <w:sz w:val="24"/>
          <w:szCs w:val="24"/>
        </w:rPr>
      </w:pPr>
    </w:p>
    <w:sectPr w:rsidR="001E1A47" w:rsidRPr="00274F2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79A67" w14:textId="77777777" w:rsidR="00831D87" w:rsidRDefault="00831D87" w:rsidP="003D6C6D">
      <w:pPr>
        <w:spacing w:after="0" w:line="240" w:lineRule="auto"/>
      </w:pPr>
      <w:r>
        <w:separator/>
      </w:r>
    </w:p>
  </w:endnote>
  <w:endnote w:type="continuationSeparator" w:id="0">
    <w:p w14:paraId="6D2F7BFC" w14:textId="77777777" w:rsidR="00831D87" w:rsidRDefault="00831D87" w:rsidP="003D6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0F7A4" w14:textId="77777777" w:rsidR="00733090" w:rsidRDefault="00733090">
    <w:pPr>
      <w:pStyle w:val="Footer"/>
    </w:pPr>
    <w:r>
      <w:rPr>
        <w:noProof/>
      </w:rPr>
      <mc:AlternateContent>
        <mc:Choice Requires="wps">
          <w:drawing>
            <wp:anchor distT="0" distB="0" distL="114300" distR="114300" simplePos="0" relativeHeight="251657216" behindDoc="0" locked="0" layoutInCell="0" allowOverlap="1" wp14:anchorId="21025D5A" wp14:editId="72C414F7">
              <wp:simplePos x="0" y="0"/>
              <wp:positionH relativeFrom="page">
                <wp:posOffset>0</wp:posOffset>
              </wp:positionH>
              <wp:positionV relativeFrom="page">
                <wp:posOffset>9594215</wp:posOffset>
              </wp:positionV>
              <wp:extent cx="7772400" cy="276225"/>
              <wp:effectExtent l="0" t="0" r="0" b="9525"/>
              <wp:wrapNone/>
              <wp:docPr id="1" name="MSIPCM053d4eecb30e53ece68484d5" descr="{&quot;HashCode&quot;:1231056682,&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622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7654EAD" w14:textId="77777777" w:rsidR="00733090" w:rsidRPr="00733090" w:rsidRDefault="00733090" w:rsidP="00733090">
                          <w:pPr>
                            <w:spacing w:after="0"/>
                            <w:jc w:val="center"/>
                            <w:rPr>
                              <w:rFonts w:ascii="Calibri" w:hAnsi="Calibri"/>
                              <w:color w:val="008000"/>
                              <w:sz w:val="24"/>
                            </w:rPr>
                          </w:pPr>
                          <w:r w:rsidRPr="00733090">
                            <w:rPr>
                              <w:rFonts w:ascii="Calibri" w:hAnsi="Calibri"/>
                              <w:color w:val="008000"/>
                              <w:sz w:val="24"/>
                            </w:rPr>
                            <w:t>Internal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1025D5A" id="_x0000_t202" coordsize="21600,21600" o:spt="202" path="m,l,21600r21600,l21600,xe">
              <v:stroke joinstyle="miter"/>
              <v:path gradientshapeok="t" o:connecttype="rect"/>
            </v:shapetype>
            <v:shape id="MSIPCM053d4eecb30e53ece68484d5" o:spid="_x0000_s1026" type="#_x0000_t202" alt="{&quot;HashCode&quot;:1231056682,&quot;Height&quot;:792.0,&quot;Width&quot;:612.0,&quot;Placement&quot;:&quot;Footer&quot;,&quot;Index&quot;:&quot;Primary&quot;,&quot;Section&quot;:1,&quot;Top&quot;:0.0,&quot;Left&quot;:0.0}" style="position:absolute;margin-left:0;margin-top:755.45pt;width:612pt;height:21.7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" o:allowincell="f" filled="f" stroked="f" strokeweight=".5pt">
              <v:textbox inset=",0,,0">
                <w:txbxContent>
                  <w:p w14:paraId="67654EAD" w14:textId="77777777" w:rsidR="00733090" w:rsidRPr="00733090" w:rsidRDefault="00733090" w:rsidP="00733090">
                    <w:pPr>
                      <w:spacing w:after="0"/>
                      <w:jc w:val="center"/>
                      <w:rPr>
                        <w:rFonts w:ascii="Calibri" w:hAnsi="Calibri"/>
                        <w:color w:val="008000"/>
                        <w:sz w:val="24"/>
                      </w:rPr>
                    </w:pPr>
                    <w:r w:rsidRPr="00733090">
                      <w:rPr>
                        <w:rFonts w:ascii="Calibri" w:hAnsi="Calibri"/>
                        <w:color w:val="008000"/>
                        <w:sz w:val="24"/>
                      </w:rPr>
                      <w:t>Internal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0084C" w14:textId="77777777" w:rsidR="00831D87" w:rsidRDefault="00831D87" w:rsidP="003D6C6D">
      <w:pPr>
        <w:spacing w:after="0" w:line="240" w:lineRule="auto"/>
      </w:pPr>
      <w:r>
        <w:separator/>
      </w:r>
    </w:p>
  </w:footnote>
  <w:footnote w:type="continuationSeparator" w:id="0">
    <w:p w14:paraId="7B32B88E" w14:textId="77777777" w:rsidR="00831D87" w:rsidRDefault="00831D87" w:rsidP="003D6C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36AAE"/>
    <w:multiLevelType w:val="hybridMultilevel"/>
    <w:tmpl w:val="C27A7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720E22"/>
    <w:multiLevelType w:val="hybridMultilevel"/>
    <w:tmpl w:val="DAB6FD30"/>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num w:numId="1" w16cid:durableId="317685390">
    <w:abstractNumId w:val="0"/>
  </w:num>
  <w:num w:numId="2" w16cid:durableId="1563783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A47"/>
    <w:rsid w:val="000077FD"/>
    <w:rsid w:val="00052745"/>
    <w:rsid w:val="0009767B"/>
    <w:rsid w:val="000B0F2D"/>
    <w:rsid w:val="000C71FB"/>
    <w:rsid w:val="000D31B1"/>
    <w:rsid w:val="00125EAF"/>
    <w:rsid w:val="0013275F"/>
    <w:rsid w:val="00174647"/>
    <w:rsid w:val="00177079"/>
    <w:rsid w:val="001D4C5B"/>
    <w:rsid w:val="001E1A47"/>
    <w:rsid w:val="0022747D"/>
    <w:rsid w:val="002565EC"/>
    <w:rsid w:val="00274F25"/>
    <w:rsid w:val="002A3ED6"/>
    <w:rsid w:val="002C323A"/>
    <w:rsid w:val="002C4E2D"/>
    <w:rsid w:val="002E13AA"/>
    <w:rsid w:val="0038662E"/>
    <w:rsid w:val="003A6D26"/>
    <w:rsid w:val="003B7B7C"/>
    <w:rsid w:val="003C1CF0"/>
    <w:rsid w:val="003D6C6D"/>
    <w:rsid w:val="003F4559"/>
    <w:rsid w:val="003F59E5"/>
    <w:rsid w:val="0043457F"/>
    <w:rsid w:val="00442162"/>
    <w:rsid w:val="00444700"/>
    <w:rsid w:val="0045097A"/>
    <w:rsid w:val="0045239E"/>
    <w:rsid w:val="004C0AE5"/>
    <w:rsid w:val="00503FD9"/>
    <w:rsid w:val="00567787"/>
    <w:rsid w:val="005C37FB"/>
    <w:rsid w:val="00612B90"/>
    <w:rsid w:val="00682942"/>
    <w:rsid w:val="006C7DC3"/>
    <w:rsid w:val="006E2F6F"/>
    <w:rsid w:val="006E4721"/>
    <w:rsid w:val="006E6BA4"/>
    <w:rsid w:val="00730522"/>
    <w:rsid w:val="00733090"/>
    <w:rsid w:val="007537D7"/>
    <w:rsid w:val="00766885"/>
    <w:rsid w:val="00784F91"/>
    <w:rsid w:val="007A12ED"/>
    <w:rsid w:val="007C2B34"/>
    <w:rsid w:val="00804A20"/>
    <w:rsid w:val="00831D87"/>
    <w:rsid w:val="00860309"/>
    <w:rsid w:val="008678B6"/>
    <w:rsid w:val="008B5038"/>
    <w:rsid w:val="008B5557"/>
    <w:rsid w:val="008E6175"/>
    <w:rsid w:val="008F1103"/>
    <w:rsid w:val="009045FF"/>
    <w:rsid w:val="009E4DEC"/>
    <w:rsid w:val="00A0196B"/>
    <w:rsid w:val="00A0423C"/>
    <w:rsid w:val="00A22405"/>
    <w:rsid w:val="00A4760D"/>
    <w:rsid w:val="00A60024"/>
    <w:rsid w:val="00AF6431"/>
    <w:rsid w:val="00B37EA3"/>
    <w:rsid w:val="00B72790"/>
    <w:rsid w:val="00B74B70"/>
    <w:rsid w:val="00B8228C"/>
    <w:rsid w:val="00B9367E"/>
    <w:rsid w:val="00BB2F0D"/>
    <w:rsid w:val="00C011BF"/>
    <w:rsid w:val="00C5703B"/>
    <w:rsid w:val="00C6312B"/>
    <w:rsid w:val="00C76455"/>
    <w:rsid w:val="00C81634"/>
    <w:rsid w:val="00C81D3E"/>
    <w:rsid w:val="00C870CC"/>
    <w:rsid w:val="00C87A53"/>
    <w:rsid w:val="00CA5D82"/>
    <w:rsid w:val="00CE332A"/>
    <w:rsid w:val="00D01CD0"/>
    <w:rsid w:val="00D231C5"/>
    <w:rsid w:val="00D33326"/>
    <w:rsid w:val="00D71228"/>
    <w:rsid w:val="00DC7474"/>
    <w:rsid w:val="00DF0813"/>
    <w:rsid w:val="00E033FE"/>
    <w:rsid w:val="00E1103C"/>
    <w:rsid w:val="00E124AA"/>
    <w:rsid w:val="00E16897"/>
    <w:rsid w:val="00E455B4"/>
    <w:rsid w:val="00E85FBC"/>
    <w:rsid w:val="00E872CC"/>
    <w:rsid w:val="00EF4080"/>
    <w:rsid w:val="00F13A92"/>
    <w:rsid w:val="00F35F09"/>
    <w:rsid w:val="00F432E5"/>
    <w:rsid w:val="00F4584D"/>
    <w:rsid w:val="00FB4F16"/>
    <w:rsid w:val="00FC1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D393A"/>
  <w15:docId w15:val="{92C3AE4B-2369-457B-AB7D-AC52F2E2A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3D6C6D"/>
    <w:pPr>
      <w:spacing w:after="0" w:line="240" w:lineRule="auto"/>
    </w:pPr>
    <w:rPr>
      <w:rFonts w:ascii="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3D6C6D"/>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3D6C6D"/>
    <w:rPr>
      <w:vertAlign w:val="superscript"/>
    </w:rPr>
  </w:style>
  <w:style w:type="paragraph" w:styleId="ListParagraph">
    <w:name w:val="List Paragraph"/>
    <w:basedOn w:val="Normal"/>
    <w:uiPriority w:val="34"/>
    <w:qFormat/>
    <w:rsid w:val="003D6C6D"/>
    <w:pPr>
      <w:ind w:left="720"/>
      <w:contextualSpacing/>
    </w:pPr>
  </w:style>
  <w:style w:type="table" w:styleId="TableGrid">
    <w:name w:val="Table Grid"/>
    <w:basedOn w:val="TableNormal"/>
    <w:uiPriority w:val="59"/>
    <w:rsid w:val="003D6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30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090"/>
  </w:style>
  <w:style w:type="paragraph" w:styleId="Footer">
    <w:name w:val="footer"/>
    <w:basedOn w:val="Normal"/>
    <w:link w:val="FooterChar"/>
    <w:uiPriority w:val="99"/>
    <w:unhideWhenUsed/>
    <w:rsid w:val="007330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090"/>
  </w:style>
  <w:style w:type="paragraph" w:styleId="Revision">
    <w:name w:val="Revision"/>
    <w:hidden/>
    <w:uiPriority w:val="99"/>
    <w:semiHidden/>
    <w:rsid w:val="00FB4F16"/>
    <w:pPr>
      <w:spacing w:after="0" w:line="240" w:lineRule="auto"/>
    </w:pPr>
  </w:style>
  <w:style w:type="character" w:styleId="CommentReference">
    <w:name w:val="annotation reference"/>
    <w:basedOn w:val="DefaultParagraphFont"/>
    <w:uiPriority w:val="99"/>
    <w:semiHidden/>
    <w:unhideWhenUsed/>
    <w:rsid w:val="00FB4F16"/>
    <w:rPr>
      <w:sz w:val="16"/>
      <w:szCs w:val="16"/>
    </w:rPr>
  </w:style>
  <w:style w:type="paragraph" w:styleId="CommentText">
    <w:name w:val="annotation text"/>
    <w:basedOn w:val="Normal"/>
    <w:link w:val="CommentTextChar"/>
    <w:uiPriority w:val="99"/>
    <w:semiHidden/>
    <w:unhideWhenUsed/>
    <w:rsid w:val="00FB4F16"/>
    <w:pPr>
      <w:spacing w:line="240" w:lineRule="auto"/>
    </w:pPr>
    <w:rPr>
      <w:sz w:val="20"/>
      <w:szCs w:val="20"/>
    </w:rPr>
  </w:style>
  <w:style w:type="character" w:customStyle="1" w:styleId="CommentTextChar">
    <w:name w:val="Comment Text Char"/>
    <w:basedOn w:val="DefaultParagraphFont"/>
    <w:link w:val="CommentText"/>
    <w:uiPriority w:val="99"/>
    <w:semiHidden/>
    <w:rsid w:val="00FB4F16"/>
    <w:rPr>
      <w:sz w:val="20"/>
      <w:szCs w:val="20"/>
    </w:rPr>
  </w:style>
  <w:style w:type="paragraph" w:styleId="CommentSubject">
    <w:name w:val="annotation subject"/>
    <w:basedOn w:val="CommentText"/>
    <w:next w:val="CommentText"/>
    <w:link w:val="CommentSubjectChar"/>
    <w:uiPriority w:val="99"/>
    <w:semiHidden/>
    <w:unhideWhenUsed/>
    <w:rsid w:val="00FB4F16"/>
    <w:rPr>
      <w:b/>
      <w:bCs/>
    </w:rPr>
  </w:style>
  <w:style w:type="character" w:customStyle="1" w:styleId="CommentSubjectChar">
    <w:name w:val="Comment Subject Char"/>
    <w:basedOn w:val="CommentTextChar"/>
    <w:link w:val="CommentSubject"/>
    <w:uiPriority w:val="99"/>
    <w:semiHidden/>
    <w:rsid w:val="00FB4F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387050">
      <w:bodyDiv w:val="1"/>
      <w:marLeft w:val="0"/>
      <w:marRight w:val="0"/>
      <w:marTop w:val="0"/>
      <w:marBottom w:val="0"/>
      <w:divBdr>
        <w:top w:val="none" w:sz="0" w:space="0" w:color="auto"/>
        <w:left w:val="none" w:sz="0" w:space="0" w:color="auto"/>
        <w:bottom w:val="none" w:sz="0" w:space="0" w:color="auto"/>
        <w:right w:val="none" w:sz="0" w:space="0" w:color="auto"/>
      </w:divBdr>
    </w:div>
    <w:div w:id="131387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5B7C5-6687-4AB4-A8E5-CE26AED0B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116</Words>
  <Characters>666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IBERDROLA S.A.</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Iberdrola S.A.</dc:creator>
  <cp:lastModifiedBy>DANIELLE MECHLING</cp:lastModifiedBy>
  <cp:revision>7</cp:revision>
  <dcterms:created xsi:type="dcterms:W3CDTF">2023-09-29T12:43:00Z</dcterms:created>
  <dcterms:modified xsi:type="dcterms:W3CDTF">2023-10-31T13:26:00Z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019c027e-33b7-45fc-a572-8ffa5d09ec36_Enabled">
    <vt:lpwstr>true</vt:lpwstr>
  </property>
  <property fmtid="{D5CDD505-2E9C-101B-9397-08002B2CF9AE}" pid="4" name="MSIP_Label_019c027e-33b7-45fc-a572-8ffa5d09ec36_SetDate">
    <vt:lpwstr>2023-10-31T13:26:25Z</vt:lpwstr>
  </property>
  <property fmtid="{D5CDD505-2E9C-101B-9397-08002B2CF9AE}" pid="5" name="MSIP_Label_019c027e-33b7-45fc-a572-8ffa5d09ec36_Method">
    <vt:lpwstr>Standard</vt:lpwstr>
  </property>
  <property fmtid="{D5CDD505-2E9C-101B-9397-08002B2CF9AE}" pid="6" name="MSIP_Label_019c027e-33b7-45fc-a572-8ffa5d09ec36_Name">
    <vt:lpwstr>Internal Use</vt:lpwstr>
  </property>
  <property fmtid="{D5CDD505-2E9C-101B-9397-08002B2CF9AE}" pid="7" name="MSIP_Label_019c027e-33b7-45fc-a572-8ffa5d09ec36_SiteId">
    <vt:lpwstr>031a09bc-a2bf-44df-888e-4e09355b7a24</vt:lpwstr>
  </property>
  <property fmtid="{D5CDD505-2E9C-101B-9397-08002B2CF9AE}" pid="8" name="MSIP_Label_019c027e-33b7-45fc-a572-8ffa5d09ec36_ActionId">
    <vt:lpwstr>50b1da10-257b-42ac-a740-b0ae660fce8c</vt:lpwstr>
  </property>
  <property fmtid="{D5CDD505-2E9C-101B-9397-08002B2CF9AE}" pid="9" name="MSIP_Label_019c027e-33b7-45fc-a572-8ffa5d09ec36_ContentBits">
    <vt:lpwstr>2</vt:lpwstr>
  </property>
</Properties>
</file>