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 xml:space="preserve">Docket No. </w:t>
      </w:r>
      <w:r w:rsidR="00E85FBC">
        <w:rPr>
          <w:b/>
          <w:bCs/>
        </w:rPr>
        <w:t>ER20-2054</w:t>
      </w:r>
    </w:p>
    <w:p w14:paraId="6F9600D3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Maine Public Utilities Commission (MPUC)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2398ABF4" w:rsidR="003D6C6D" w:rsidRPr="00C5703B" w:rsidRDefault="00D01CD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July </w:t>
      </w:r>
      <w:r w:rsidR="00F81669">
        <w:rPr>
          <w:rFonts w:cstheme="minorHAnsi"/>
          <w:b/>
          <w:sz w:val="24"/>
          <w:szCs w:val="24"/>
        </w:rPr>
        <w:t>26</w:t>
      </w:r>
      <w:r>
        <w:rPr>
          <w:rFonts w:cstheme="minorHAnsi"/>
          <w:b/>
          <w:sz w:val="24"/>
          <w:szCs w:val="24"/>
        </w:rPr>
        <w:t>,</w:t>
      </w:r>
      <w:r w:rsidR="00F81669">
        <w:rPr>
          <w:rFonts w:cstheme="minorHAnsi"/>
          <w:b/>
          <w:sz w:val="24"/>
          <w:szCs w:val="24"/>
        </w:rPr>
        <w:t xml:space="preserve"> </w:t>
      </w:r>
      <w:r w:rsidR="00733090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3</w:t>
      </w:r>
    </w:p>
    <w:p w14:paraId="3CC99BD0" w14:textId="77777777" w:rsidR="00442162" w:rsidRPr="00C5703B" w:rsidRDefault="00442162" w:rsidP="001A7B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D6B3D2D" w14:textId="31E75155" w:rsidR="003D6C6D" w:rsidRDefault="007C2B34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MPUC-CMP-1-</w:t>
      </w:r>
      <w:r w:rsidR="00EA193D">
        <w:rPr>
          <w:rFonts w:cstheme="minorHAnsi"/>
          <w:b/>
          <w:sz w:val="24"/>
          <w:szCs w:val="24"/>
        </w:rPr>
        <w:t>3</w:t>
      </w:r>
      <w:r w:rsidR="001D72DD">
        <w:rPr>
          <w:rFonts w:cstheme="minorHAnsi"/>
          <w:b/>
          <w:sz w:val="24"/>
          <w:szCs w:val="24"/>
        </w:rPr>
        <w:t>4</w:t>
      </w:r>
    </w:p>
    <w:p w14:paraId="23D0AE8A" w14:textId="17C4A6F9" w:rsidR="0021615B" w:rsidRDefault="0021615B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E4652D4" w14:textId="4528F1E7" w:rsidR="0021615B" w:rsidRPr="00C5703B" w:rsidRDefault="0021615B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 w:rsidRPr="0021615B">
        <w:rPr>
          <w:rFonts w:cstheme="minorHAnsi"/>
          <w:b/>
          <w:sz w:val="24"/>
          <w:szCs w:val="24"/>
        </w:rPr>
        <w:t xml:space="preserve">The following questions pertain to the spreadsheet file “Attachment 3 - Central Maine Power Co - </w:t>
      </w:r>
      <w:proofErr w:type="spellStart"/>
      <w:r w:rsidRPr="0021615B">
        <w:rPr>
          <w:rFonts w:cstheme="minorHAnsi"/>
          <w:b/>
          <w:sz w:val="24"/>
          <w:szCs w:val="24"/>
        </w:rPr>
        <w:t>Att</w:t>
      </w:r>
      <w:proofErr w:type="spellEnd"/>
      <w:r w:rsidRPr="0021615B">
        <w:rPr>
          <w:rFonts w:cstheme="minorHAnsi"/>
          <w:b/>
          <w:sz w:val="24"/>
          <w:szCs w:val="24"/>
        </w:rPr>
        <w:t xml:space="preserve"> F - App A (ATRR)” and Central Maine Power’s 2022 FERC Form 1: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83C8953" w14:textId="25C014C4" w:rsidR="0021615B" w:rsidRDefault="003D6C6D" w:rsidP="0021615B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F600B3" w:rsidRPr="00F600B3">
        <w:rPr>
          <w:rFonts w:cstheme="minorHAnsi"/>
          <w:sz w:val="24"/>
          <w:szCs w:val="24"/>
        </w:rPr>
        <w:t>In reference to the worksheet entitled “WS 6 Capitalization”, Excel Line 17, Column B, Interest on Debt to Associated Companies (430), please explain why the amount shown of $0 is not equivalent to the amount shown in the FERC Form 1, Pages 114-117, Line 67, Column c, of $173,238.</w:t>
      </w:r>
    </w:p>
    <w:p w14:paraId="54E96F38" w14:textId="77777777" w:rsidR="007E70E9" w:rsidRDefault="007E70E9" w:rsidP="0021615B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3584DB66" w14:textId="2C8A8976" w:rsidR="003D6C6D" w:rsidRPr="00F81669" w:rsidRDefault="003D6C6D" w:rsidP="0021615B">
      <w:pPr>
        <w:spacing w:after="0" w:line="240" w:lineRule="auto"/>
        <w:ind w:left="720" w:hanging="720"/>
        <w:rPr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  <w:r w:rsidR="00D25526" w:rsidRPr="00D25526">
        <w:rPr>
          <w:rFonts w:cstheme="minorHAnsi"/>
          <w:bCs/>
          <w:sz w:val="24"/>
          <w:szCs w:val="24"/>
        </w:rPr>
        <w:t>Lines 1 through 20 on</w:t>
      </w:r>
      <w:r w:rsidR="00D25526">
        <w:rPr>
          <w:rFonts w:cstheme="minorHAnsi"/>
          <w:b/>
          <w:sz w:val="24"/>
          <w:szCs w:val="24"/>
        </w:rPr>
        <w:t xml:space="preserve"> </w:t>
      </w:r>
      <w:r w:rsidR="00F81669" w:rsidRPr="00F81669">
        <w:rPr>
          <w:rFonts w:cstheme="minorHAnsi"/>
          <w:bCs/>
          <w:sz w:val="24"/>
          <w:szCs w:val="24"/>
        </w:rPr>
        <w:t xml:space="preserve">WS 6 Capitalization is specific to Long-Term Debt. The amount </w:t>
      </w:r>
      <w:r w:rsidR="00D25526">
        <w:rPr>
          <w:rFonts w:cstheme="minorHAnsi"/>
          <w:bCs/>
          <w:sz w:val="24"/>
          <w:szCs w:val="24"/>
        </w:rPr>
        <w:t xml:space="preserve">reported on line 17, Interest on Debt to Associated Companies is $0 as it relates </w:t>
      </w:r>
      <w:r w:rsidR="00F81669" w:rsidRPr="00F81669">
        <w:rPr>
          <w:rFonts w:cstheme="minorHAnsi"/>
          <w:bCs/>
          <w:sz w:val="24"/>
          <w:szCs w:val="24"/>
        </w:rPr>
        <w:t>to accrued interest on intercompany short-term loans with affiliates</w:t>
      </w:r>
      <w:r w:rsidR="00ED294C">
        <w:rPr>
          <w:rFonts w:cstheme="minorHAnsi"/>
          <w:bCs/>
          <w:sz w:val="24"/>
          <w:szCs w:val="24"/>
        </w:rPr>
        <w:t xml:space="preserve"> and therefore </w:t>
      </w:r>
      <w:r w:rsidR="00D25526">
        <w:rPr>
          <w:rFonts w:cstheme="minorHAnsi"/>
          <w:bCs/>
          <w:sz w:val="24"/>
          <w:szCs w:val="24"/>
        </w:rPr>
        <w:t xml:space="preserve">appropriately </w:t>
      </w:r>
      <w:r w:rsidR="00ED294C">
        <w:rPr>
          <w:rFonts w:cstheme="minorHAnsi"/>
          <w:bCs/>
          <w:sz w:val="24"/>
          <w:szCs w:val="24"/>
        </w:rPr>
        <w:t xml:space="preserve">not </w:t>
      </w:r>
      <w:r w:rsidR="00D25526">
        <w:rPr>
          <w:rFonts w:cstheme="minorHAnsi"/>
          <w:bCs/>
          <w:sz w:val="24"/>
          <w:szCs w:val="24"/>
        </w:rPr>
        <w:t>reported</w:t>
      </w:r>
      <w:r w:rsidR="00ED294C">
        <w:rPr>
          <w:rFonts w:cstheme="minorHAnsi"/>
          <w:bCs/>
          <w:sz w:val="24"/>
          <w:szCs w:val="24"/>
        </w:rPr>
        <w:t xml:space="preserve"> on WS 6 Capitalization</w:t>
      </w:r>
      <w:r w:rsidR="00F81669" w:rsidRPr="00F81669">
        <w:rPr>
          <w:rFonts w:cstheme="minorHAnsi"/>
          <w:bCs/>
          <w:sz w:val="24"/>
          <w:szCs w:val="24"/>
        </w:rPr>
        <w:t>.</w:t>
      </w:r>
    </w:p>
    <w:p w14:paraId="44E1B75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244466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04E7CB2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27BE0" w14:textId="3BBF78EE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 xml:space="preserve">Response Prepared and Submitted By: </w:t>
      </w:r>
      <w:r w:rsidR="00F81669">
        <w:rPr>
          <w:rFonts w:cstheme="minorHAnsi"/>
          <w:b/>
          <w:sz w:val="24"/>
          <w:szCs w:val="24"/>
        </w:rPr>
        <w:t>James Clemente</w:t>
      </w:r>
    </w:p>
    <w:p w14:paraId="36271798" w14:textId="77777777" w:rsidR="003D6C6D" w:rsidRPr="00C5703B" w:rsidRDefault="00B37EA3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14C0E6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B42E2" w14:textId="77777777" w:rsidR="003D6C6D" w:rsidRPr="001E1A47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51BF94" w14:textId="77777777" w:rsidR="001E1A47" w:rsidRPr="00274F25" w:rsidRDefault="001E1A47" w:rsidP="001E1A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E1A47" w:rsidRPr="00274F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6427" w14:textId="77777777" w:rsidR="00AC6F70" w:rsidRDefault="00AC6F70" w:rsidP="003D6C6D">
      <w:pPr>
        <w:spacing w:after="0" w:line="240" w:lineRule="auto"/>
      </w:pPr>
      <w:r>
        <w:separator/>
      </w:r>
    </w:p>
  </w:endnote>
  <w:endnote w:type="continuationSeparator" w:id="0">
    <w:p w14:paraId="25E8D303" w14:textId="77777777" w:rsidR="00AC6F70" w:rsidRDefault="00AC6F70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F7A4" w14:textId="2731ABFD" w:rsidR="00733090" w:rsidRDefault="00733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885DD" w14:textId="77777777" w:rsidR="00AC6F70" w:rsidRDefault="00AC6F70" w:rsidP="003D6C6D">
      <w:pPr>
        <w:spacing w:after="0" w:line="240" w:lineRule="auto"/>
      </w:pPr>
      <w:r>
        <w:separator/>
      </w:r>
    </w:p>
  </w:footnote>
  <w:footnote w:type="continuationSeparator" w:id="0">
    <w:p w14:paraId="40579782" w14:textId="77777777" w:rsidR="00AC6F70" w:rsidRDefault="00AC6F70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47"/>
    <w:rsid w:val="000077FD"/>
    <w:rsid w:val="0001626D"/>
    <w:rsid w:val="000424FB"/>
    <w:rsid w:val="00052745"/>
    <w:rsid w:val="0009767B"/>
    <w:rsid w:val="000A1EF6"/>
    <w:rsid w:val="000B0F2D"/>
    <w:rsid w:val="000C4D46"/>
    <w:rsid w:val="000C71FB"/>
    <w:rsid w:val="000D1C05"/>
    <w:rsid w:val="000D31B1"/>
    <w:rsid w:val="0012015E"/>
    <w:rsid w:val="00125EAF"/>
    <w:rsid w:val="00170083"/>
    <w:rsid w:val="00177079"/>
    <w:rsid w:val="001A7B62"/>
    <w:rsid w:val="001D72DD"/>
    <w:rsid w:val="001E1A47"/>
    <w:rsid w:val="0021615B"/>
    <w:rsid w:val="0022747D"/>
    <w:rsid w:val="002565EC"/>
    <w:rsid w:val="00274F25"/>
    <w:rsid w:val="002A3ED6"/>
    <w:rsid w:val="002A594C"/>
    <w:rsid w:val="002C323A"/>
    <w:rsid w:val="002E13AA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503FD9"/>
    <w:rsid w:val="005C37FB"/>
    <w:rsid w:val="00612B90"/>
    <w:rsid w:val="00621AAE"/>
    <w:rsid w:val="00695F20"/>
    <w:rsid w:val="006C7DC3"/>
    <w:rsid w:val="006E2F6F"/>
    <w:rsid w:val="006E6BA4"/>
    <w:rsid w:val="00733090"/>
    <w:rsid w:val="00751DD6"/>
    <w:rsid w:val="007537D7"/>
    <w:rsid w:val="00761D6D"/>
    <w:rsid w:val="00784F91"/>
    <w:rsid w:val="007C2B34"/>
    <w:rsid w:val="007E70E9"/>
    <w:rsid w:val="00804A20"/>
    <w:rsid w:val="00860309"/>
    <w:rsid w:val="008678B6"/>
    <w:rsid w:val="008B5038"/>
    <w:rsid w:val="008B5557"/>
    <w:rsid w:val="008F1103"/>
    <w:rsid w:val="009045FF"/>
    <w:rsid w:val="00944DFB"/>
    <w:rsid w:val="00957C5A"/>
    <w:rsid w:val="009A1A44"/>
    <w:rsid w:val="009E4DEC"/>
    <w:rsid w:val="00A0196B"/>
    <w:rsid w:val="00A0423C"/>
    <w:rsid w:val="00A22405"/>
    <w:rsid w:val="00A25C7D"/>
    <w:rsid w:val="00A42CD5"/>
    <w:rsid w:val="00A44B5F"/>
    <w:rsid w:val="00A60024"/>
    <w:rsid w:val="00A91679"/>
    <w:rsid w:val="00A948D5"/>
    <w:rsid w:val="00AC2E30"/>
    <w:rsid w:val="00AC6F70"/>
    <w:rsid w:val="00B37EA3"/>
    <w:rsid w:val="00B74B70"/>
    <w:rsid w:val="00B8228C"/>
    <w:rsid w:val="00B9367E"/>
    <w:rsid w:val="00BB2F0D"/>
    <w:rsid w:val="00BF2B77"/>
    <w:rsid w:val="00C00853"/>
    <w:rsid w:val="00C011BF"/>
    <w:rsid w:val="00C5703B"/>
    <w:rsid w:val="00C6312B"/>
    <w:rsid w:val="00C81634"/>
    <w:rsid w:val="00C81D3E"/>
    <w:rsid w:val="00C870CC"/>
    <w:rsid w:val="00CA5D82"/>
    <w:rsid w:val="00CE33F1"/>
    <w:rsid w:val="00D01CD0"/>
    <w:rsid w:val="00D25526"/>
    <w:rsid w:val="00D36856"/>
    <w:rsid w:val="00D40C57"/>
    <w:rsid w:val="00D40D18"/>
    <w:rsid w:val="00D71228"/>
    <w:rsid w:val="00D9204D"/>
    <w:rsid w:val="00DC7474"/>
    <w:rsid w:val="00DF0813"/>
    <w:rsid w:val="00E033FE"/>
    <w:rsid w:val="00E05171"/>
    <w:rsid w:val="00E05B27"/>
    <w:rsid w:val="00E1103C"/>
    <w:rsid w:val="00E124AA"/>
    <w:rsid w:val="00E16897"/>
    <w:rsid w:val="00E17525"/>
    <w:rsid w:val="00E74C29"/>
    <w:rsid w:val="00E77333"/>
    <w:rsid w:val="00E85FBC"/>
    <w:rsid w:val="00E9376A"/>
    <w:rsid w:val="00EA193D"/>
    <w:rsid w:val="00ED294C"/>
    <w:rsid w:val="00F13A92"/>
    <w:rsid w:val="00F23D20"/>
    <w:rsid w:val="00F432E5"/>
    <w:rsid w:val="00F4584D"/>
    <w:rsid w:val="00F600B3"/>
    <w:rsid w:val="00F8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ERIN FRAWLEY</cp:lastModifiedBy>
  <cp:revision>8</cp:revision>
  <dcterms:created xsi:type="dcterms:W3CDTF">2023-07-17T13:07:00Z</dcterms:created>
  <dcterms:modified xsi:type="dcterms:W3CDTF">2023-07-26T14:21:00Z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2023-07-19T21:12:49Z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0203959a-8f8d-4256-8025-681951c32ca2</vt:lpwstr>
  </property>
  <property fmtid="{D5CDD505-2E9C-101B-9397-08002B2CF9AE}" pid="9" name="MSIP_Label_624b1752-a977-4927-b9e6-e48a43684aee_ContentBits">
    <vt:lpwstr>0</vt:lpwstr>
  </property>
</Properties>
</file>